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F8" w:rsidRDefault="00D157F8" w:rsidP="00B23CCD">
      <w:pPr>
        <w:jc w:val="center"/>
        <w:rPr>
          <w:rFonts w:eastAsia="MS Mincho"/>
          <w:color w:val="000000"/>
          <w:sz w:val="28"/>
          <w:szCs w:val="28"/>
        </w:rPr>
      </w:pPr>
    </w:p>
    <w:p w:rsidR="00953E66" w:rsidRPr="00953E66" w:rsidRDefault="00953E66" w:rsidP="00953E66">
      <w:pPr>
        <w:jc w:val="right"/>
        <w:rPr>
          <w:rFonts w:eastAsia="MS Mincho"/>
          <w:b/>
          <w:color w:val="000000"/>
          <w:sz w:val="36"/>
          <w:szCs w:val="36"/>
        </w:rPr>
      </w:pPr>
      <w:r w:rsidRPr="00953E66">
        <w:rPr>
          <w:rFonts w:eastAsia="MS Mincho"/>
          <w:b/>
          <w:color w:val="000000"/>
          <w:sz w:val="36"/>
          <w:szCs w:val="36"/>
        </w:rPr>
        <w:t>Проект</w:t>
      </w:r>
    </w:p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E63E4D">
        <w:rPr>
          <w:color w:val="000000"/>
          <w:szCs w:val="28"/>
        </w:rPr>
        <w:t>___________</w:t>
      </w:r>
      <w:r>
        <w:rPr>
          <w:color w:val="000000"/>
          <w:szCs w:val="28"/>
        </w:rPr>
        <w:t xml:space="preserve">. № </w:t>
      </w:r>
      <w:r w:rsidR="00E63E4D">
        <w:rPr>
          <w:color w:val="000000"/>
          <w:szCs w:val="28"/>
        </w:rPr>
        <w:t>____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3C2778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Об утверждении </w:t>
      </w:r>
      <w:r w:rsidRPr="003C2778">
        <w:rPr>
          <w:rStyle w:val="a8"/>
          <w:color w:val="000000"/>
          <w:sz w:val="28"/>
          <w:szCs w:val="28"/>
        </w:rPr>
        <w:t>порядка принятия решений о создании, реорганизации и ликвидации муниципальных предприятий</w:t>
      </w:r>
      <w:r w:rsidR="00D864BE">
        <w:rPr>
          <w:rStyle w:val="a8"/>
          <w:color w:val="000000"/>
          <w:sz w:val="28"/>
          <w:szCs w:val="28"/>
        </w:rPr>
        <w:t xml:space="preserve"> в Тяжинском городском поселении</w:t>
      </w: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Default="00A403ED" w:rsidP="00B23C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864BE" w:rsidRPr="00D864BE">
        <w:rPr>
          <w:sz w:val="28"/>
          <w:szCs w:val="28"/>
        </w:rPr>
        <w:t xml:space="preserve">В соответствии с Гражданским кодексом Российской Федерации, федеральными законами от 06.10.2003 </w:t>
      </w:r>
      <w:r w:rsidR="00D864BE">
        <w:rPr>
          <w:sz w:val="28"/>
          <w:szCs w:val="28"/>
        </w:rPr>
        <w:t>№</w:t>
      </w:r>
      <w:r w:rsidR="00D864BE" w:rsidRPr="00D864BE">
        <w:rPr>
          <w:sz w:val="28"/>
          <w:szCs w:val="28"/>
        </w:rPr>
        <w:t xml:space="preserve"> 131-ФЗ </w:t>
      </w:r>
      <w:r w:rsidR="00D864BE">
        <w:rPr>
          <w:sz w:val="28"/>
          <w:szCs w:val="28"/>
        </w:rPr>
        <w:t>«</w:t>
      </w:r>
      <w:r w:rsidR="00D864BE" w:rsidRPr="00D864B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64BE">
        <w:rPr>
          <w:sz w:val="28"/>
          <w:szCs w:val="28"/>
        </w:rPr>
        <w:t>»</w:t>
      </w:r>
      <w:r w:rsidR="00D864BE" w:rsidRPr="00D864BE">
        <w:rPr>
          <w:sz w:val="28"/>
          <w:szCs w:val="28"/>
        </w:rPr>
        <w:t xml:space="preserve">, от 14.11.2002 </w:t>
      </w:r>
      <w:r w:rsidR="00D864BE">
        <w:rPr>
          <w:sz w:val="28"/>
          <w:szCs w:val="28"/>
        </w:rPr>
        <w:t>№</w:t>
      </w:r>
      <w:r w:rsidR="00D864BE" w:rsidRPr="00D864BE">
        <w:rPr>
          <w:sz w:val="28"/>
          <w:szCs w:val="28"/>
        </w:rPr>
        <w:t xml:space="preserve"> 161-ФЗ </w:t>
      </w:r>
      <w:r w:rsidR="00D864BE">
        <w:rPr>
          <w:sz w:val="28"/>
          <w:szCs w:val="28"/>
        </w:rPr>
        <w:t>«</w:t>
      </w:r>
      <w:r w:rsidR="00D864BE" w:rsidRPr="00D864BE">
        <w:rPr>
          <w:sz w:val="28"/>
          <w:szCs w:val="28"/>
        </w:rPr>
        <w:t>О государственных и муниципальных унитарных предприятиях</w:t>
      </w:r>
      <w:r w:rsidR="00D864BE">
        <w:rPr>
          <w:sz w:val="28"/>
          <w:szCs w:val="28"/>
        </w:rPr>
        <w:t>»</w:t>
      </w:r>
      <w:r w:rsidR="00D864BE" w:rsidRPr="00D864BE">
        <w:rPr>
          <w:sz w:val="28"/>
          <w:szCs w:val="28"/>
        </w:rPr>
        <w:t xml:space="preserve">, </w:t>
      </w:r>
      <w:r w:rsidR="00D864BE">
        <w:rPr>
          <w:sz w:val="28"/>
          <w:szCs w:val="28"/>
        </w:rPr>
        <w:t xml:space="preserve">п. 6 ч. 1 ст. 22 </w:t>
      </w:r>
      <w:r w:rsidR="00D864BE" w:rsidRPr="00D864BE">
        <w:rPr>
          <w:sz w:val="28"/>
          <w:szCs w:val="28"/>
        </w:rPr>
        <w:t>Устав</w:t>
      </w:r>
      <w:r w:rsidR="00D864BE">
        <w:rPr>
          <w:sz w:val="28"/>
          <w:szCs w:val="28"/>
        </w:rPr>
        <w:t>а</w:t>
      </w:r>
      <w:r w:rsidR="00ED2785">
        <w:rPr>
          <w:sz w:val="28"/>
          <w:szCs w:val="28"/>
        </w:rPr>
        <w:t xml:space="preserve"> </w:t>
      </w:r>
      <w:r w:rsidR="00D864BE">
        <w:rPr>
          <w:sz w:val="28"/>
          <w:szCs w:val="28"/>
        </w:rPr>
        <w:t>муниципального образования Тяжинское городское поселение</w:t>
      </w:r>
      <w:r w:rsidR="00D864BE" w:rsidRPr="00D864BE">
        <w:rPr>
          <w:sz w:val="28"/>
          <w:szCs w:val="28"/>
        </w:rPr>
        <w:t xml:space="preserve">, Совет народных депутатов </w:t>
      </w:r>
      <w:r w:rsidR="00D864BE">
        <w:rPr>
          <w:sz w:val="28"/>
          <w:szCs w:val="28"/>
        </w:rPr>
        <w:t>Тяжинского городского поселения</w:t>
      </w:r>
      <w:bookmarkStart w:id="0" w:name="_GoBack"/>
      <w:bookmarkEnd w:id="0"/>
    </w:p>
    <w:p w:rsidR="00A403ED" w:rsidRPr="00F47E49" w:rsidRDefault="00A403E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7D7E53" w:rsidRPr="00F07AA0" w:rsidRDefault="00F07AA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D864BE" w:rsidRPr="00D864BE">
        <w:rPr>
          <w:color w:val="000000"/>
          <w:sz w:val="28"/>
          <w:szCs w:val="28"/>
        </w:rPr>
        <w:t>Утвердить порядок принятия решения о создании, реорганизации и ликвидации муниципальных предприятий в Тяжинском городском поселении</w:t>
      </w:r>
      <w:r w:rsidR="007D7E53" w:rsidRPr="007D7E53">
        <w:rPr>
          <w:color w:val="000000"/>
          <w:sz w:val="28"/>
          <w:szCs w:val="28"/>
        </w:rPr>
        <w:t xml:space="preserve">согласно </w:t>
      </w:r>
      <w:r w:rsidR="00D864BE">
        <w:rPr>
          <w:color w:val="000000"/>
          <w:sz w:val="28"/>
          <w:szCs w:val="28"/>
        </w:rPr>
        <w:t>п</w:t>
      </w:r>
      <w:r w:rsidR="007D7E53" w:rsidRPr="007D7E53">
        <w:rPr>
          <w:color w:val="000000"/>
          <w:sz w:val="28"/>
          <w:szCs w:val="28"/>
        </w:rPr>
        <w:t>риложению к настоящему решению.</w:t>
      </w:r>
    </w:p>
    <w:p w:rsidR="00961961" w:rsidRDefault="00BF6816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7D7E53" w:rsidRPr="007D7E53">
        <w:rPr>
          <w:color w:val="000000"/>
          <w:sz w:val="28"/>
          <w:szCs w:val="28"/>
        </w:rPr>
        <w:t xml:space="preserve">Настоящее </w:t>
      </w:r>
      <w:r w:rsidR="007D7E53">
        <w:rPr>
          <w:color w:val="000000"/>
          <w:sz w:val="28"/>
          <w:szCs w:val="28"/>
        </w:rPr>
        <w:t>решение</w:t>
      </w:r>
      <w:r w:rsidR="007D7E53" w:rsidRPr="007D7E53">
        <w:rPr>
          <w:color w:val="000000"/>
          <w:sz w:val="28"/>
          <w:szCs w:val="28"/>
        </w:rPr>
        <w:t xml:space="preserve"> подлежит официальному обнародованию и вступает в силу со дня его обнародования.</w:t>
      </w:r>
    </w:p>
    <w:p w:rsidR="00B23CCD" w:rsidRDefault="007D7E53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proofErr w:type="gramStart"/>
      <w:r w:rsidR="00F07AA0" w:rsidRPr="00F07AA0">
        <w:rPr>
          <w:color w:val="000000"/>
          <w:sz w:val="28"/>
          <w:szCs w:val="28"/>
        </w:rPr>
        <w:t>Контроль за</w:t>
      </w:r>
      <w:proofErr w:type="gramEnd"/>
      <w:r w:rsidR="00F07AA0" w:rsidRPr="00F07AA0">
        <w:rPr>
          <w:color w:val="000000"/>
          <w:sz w:val="28"/>
          <w:szCs w:val="28"/>
        </w:rPr>
        <w:t xml:space="preserve"> исполнением настоящего решения возложить </w:t>
      </w:r>
      <w:r w:rsidR="00D864BE">
        <w:rPr>
          <w:color w:val="000000"/>
          <w:sz w:val="28"/>
          <w:szCs w:val="28"/>
        </w:rPr>
        <w:t xml:space="preserve">на </w:t>
      </w:r>
      <w:r w:rsidR="00D864BE" w:rsidRPr="00D864BE">
        <w:rPr>
          <w:color w:val="000000"/>
          <w:sz w:val="28"/>
          <w:szCs w:val="28"/>
        </w:rPr>
        <w:t xml:space="preserve">председателя комиссии по развитию местного самоуправления и правопорядка </w:t>
      </w:r>
      <w:proofErr w:type="spellStart"/>
      <w:r w:rsidR="00D864BE" w:rsidRPr="00D864BE">
        <w:rPr>
          <w:color w:val="000000"/>
          <w:sz w:val="28"/>
          <w:szCs w:val="28"/>
        </w:rPr>
        <w:t>Фрибуса</w:t>
      </w:r>
      <w:proofErr w:type="spellEnd"/>
      <w:r w:rsidR="00D864BE" w:rsidRPr="00D864BE">
        <w:rPr>
          <w:color w:val="000000"/>
          <w:sz w:val="28"/>
          <w:szCs w:val="28"/>
        </w:rPr>
        <w:t xml:space="preserve"> В.С.</w:t>
      </w:r>
    </w:p>
    <w:p w:rsidR="008A5F08" w:rsidRDefault="008A5F08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7D7E53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 w:rsidR="007D7E53">
        <w:rPr>
          <w:sz w:val="28"/>
          <w:szCs w:val="28"/>
        </w:rPr>
        <w:tab/>
      </w:r>
      <w:r w:rsidR="007D7E53">
        <w:rPr>
          <w:sz w:val="28"/>
          <w:szCs w:val="28"/>
        </w:rPr>
        <w:tab/>
        <w:t>Н.А.Петраков</w:t>
      </w:r>
    </w:p>
    <w:p w:rsidR="006C2B41" w:rsidRDefault="007D7E53" w:rsidP="006C2B41">
      <w:pPr>
        <w:ind w:firstLine="5812"/>
        <w:jc w:val="both"/>
      </w:pPr>
      <w:r w:rsidRPr="007D7E53">
        <w:t xml:space="preserve">Приложение к решению </w:t>
      </w:r>
    </w:p>
    <w:p w:rsidR="007D7E53" w:rsidRDefault="007D7E53" w:rsidP="006C2B41">
      <w:pPr>
        <w:ind w:firstLine="5812"/>
        <w:jc w:val="both"/>
      </w:pPr>
      <w:r w:rsidRPr="007D7E53">
        <w:t>Совета народных депутатов</w:t>
      </w:r>
    </w:p>
    <w:p w:rsidR="007D7E53" w:rsidRPr="007D7E53" w:rsidRDefault="006C2B41" w:rsidP="006C2B41">
      <w:pPr>
        <w:ind w:firstLine="5812"/>
        <w:jc w:val="both"/>
      </w:pPr>
      <w:r>
        <w:t>Тяжинского городского поселения</w:t>
      </w:r>
    </w:p>
    <w:p w:rsidR="007D7E53" w:rsidRPr="007D7E53" w:rsidRDefault="006C2B41" w:rsidP="007D7E53">
      <w:pPr>
        <w:widowControl w:val="0"/>
        <w:autoSpaceDE w:val="0"/>
        <w:autoSpaceDN w:val="0"/>
        <w:ind w:firstLine="8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B3C41">
        <w:t xml:space="preserve">   </w:t>
      </w:r>
      <w:proofErr w:type="spellStart"/>
      <w:r w:rsidR="00E63E4D">
        <w:t>От__________</w:t>
      </w:r>
      <w:proofErr w:type="spellEnd"/>
      <w:r w:rsidR="007D7E53" w:rsidRPr="007D7E53">
        <w:t xml:space="preserve">. </w:t>
      </w:r>
      <w:r w:rsidR="009B3C41">
        <w:t>№</w:t>
      </w:r>
      <w:r w:rsidR="00E63E4D">
        <w:t>______</w:t>
      </w:r>
    </w:p>
    <w:p w:rsidR="007D7E53" w:rsidRPr="007D7E53" w:rsidRDefault="007D7E53" w:rsidP="007D7E53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D864BE" w:rsidRDefault="00D864BE" w:rsidP="00D13639">
      <w:pPr>
        <w:widowControl w:val="0"/>
        <w:autoSpaceDE w:val="0"/>
        <w:autoSpaceDN w:val="0"/>
        <w:jc w:val="center"/>
        <w:rPr>
          <w:b/>
          <w:sz w:val="27"/>
          <w:szCs w:val="27"/>
        </w:rPr>
      </w:pPr>
      <w:bookmarkStart w:id="1" w:name="P42"/>
      <w:bookmarkEnd w:id="1"/>
      <w:r>
        <w:rPr>
          <w:b/>
          <w:sz w:val="27"/>
          <w:szCs w:val="27"/>
        </w:rPr>
        <w:t>П</w:t>
      </w:r>
      <w:r w:rsidRPr="00D864BE">
        <w:rPr>
          <w:b/>
          <w:sz w:val="27"/>
          <w:szCs w:val="27"/>
        </w:rPr>
        <w:t>оряд</w:t>
      </w:r>
      <w:r>
        <w:rPr>
          <w:b/>
          <w:sz w:val="27"/>
          <w:szCs w:val="27"/>
        </w:rPr>
        <w:t>ок</w:t>
      </w:r>
    </w:p>
    <w:p w:rsidR="007D7E53" w:rsidRPr="007D7E53" w:rsidRDefault="00D864BE" w:rsidP="00D13639">
      <w:pPr>
        <w:widowControl w:val="0"/>
        <w:autoSpaceDE w:val="0"/>
        <w:autoSpaceDN w:val="0"/>
        <w:jc w:val="center"/>
        <w:rPr>
          <w:rFonts w:eastAsia="MS Mincho"/>
          <w:b/>
          <w:sz w:val="27"/>
          <w:szCs w:val="27"/>
        </w:rPr>
      </w:pPr>
      <w:r w:rsidRPr="00D864BE">
        <w:rPr>
          <w:b/>
          <w:sz w:val="27"/>
          <w:szCs w:val="27"/>
        </w:rPr>
        <w:t>принятия решений о создании, реорганизации и ликвидации муниципальных предприятий в Тяжинском городском поселении</w:t>
      </w:r>
    </w:p>
    <w:p w:rsidR="006C2B41" w:rsidRDefault="006C2B41" w:rsidP="00D13639">
      <w:pPr>
        <w:widowControl w:val="0"/>
        <w:autoSpaceDE w:val="0"/>
        <w:autoSpaceDN w:val="0"/>
        <w:jc w:val="center"/>
        <w:outlineLvl w:val="1"/>
        <w:rPr>
          <w:b/>
          <w:sz w:val="27"/>
          <w:szCs w:val="27"/>
        </w:rPr>
      </w:pPr>
    </w:p>
    <w:p w:rsidR="007D7E53" w:rsidRDefault="007D7E53" w:rsidP="00D13639">
      <w:pPr>
        <w:widowControl w:val="0"/>
        <w:autoSpaceDE w:val="0"/>
        <w:autoSpaceDN w:val="0"/>
        <w:jc w:val="center"/>
        <w:outlineLvl w:val="1"/>
        <w:rPr>
          <w:sz w:val="27"/>
          <w:szCs w:val="27"/>
        </w:rPr>
      </w:pPr>
      <w:r w:rsidRPr="007D7E53">
        <w:rPr>
          <w:sz w:val="27"/>
          <w:szCs w:val="27"/>
        </w:rPr>
        <w:t>1. Общие положения</w:t>
      </w:r>
    </w:p>
    <w:p w:rsidR="00D13639" w:rsidRPr="007D7E53" w:rsidRDefault="00D13639" w:rsidP="00D13639">
      <w:pPr>
        <w:widowControl w:val="0"/>
        <w:autoSpaceDE w:val="0"/>
        <w:autoSpaceDN w:val="0"/>
        <w:jc w:val="center"/>
        <w:outlineLvl w:val="1"/>
        <w:rPr>
          <w:sz w:val="27"/>
          <w:szCs w:val="27"/>
        </w:rPr>
      </w:pPr>
    </w:p>
    <w:p w:rsidR="00D864BE" w:rsidRPr="00D864BE" w:rsidRDefault="00D864BE" w:rsidP="00D864B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D864BE">
        <w:rPr>
          <w:rFonts w:eastAsiaTheme="minorEastAsia"/>
          <w:sz w:val="28"/>
          <w:szCs w:val="28"/>
        </w:rPr>
        <w:t xml:space="preserve">1.1. </w:t>
      </w:r>
      <w:proofErr w:type="gramStart"/>
      <w:r w:rsidRPr="00D864BE">
        <w:rPr>
          <w:rFonts w:eastAsiaTheme="minorEastAsia"/>
          <w:sz w:val="28"/>
          <w:szCs w:val="28"/>
        </w:rPr>
        <w:t xml:space="preserve">Настоящий порядок принятия решения о создании, реорганизации и ликвидации муниципальных предприятий в Тяжинском городском поселении (далее - Порядок) разработан в соответствии с Гражданским </w:t>
      </w:r>
      <w:hyperlink r:id="rId7" w:tooltip="&quot;Гражданский кодекс Российской Федерации (часть первая)&quot; от 30.11.1994 N 51-ФЗ (ред. от 23.05.2018) (с изм. и доп., вступ. в силу с 03.06.2018){КонсультантПлюс}" w:history="1">
        <w:r w:rsidRPr="00D864BE">
          <w:rPr>
            <w:rFonts w:eastAsiaTheme="minorEastAsia"/>
            <w:sz w:val="28"/>
            <w:szCs w:val="28"/>
          </w:rPr>
          <w:t>кодексом</w:t>
        </w:r>
      </w:hyperlink>
      <w:r w:rsidRPr="00D864BE">
        <w:rPr>
          <w:rFonts w:eastAsiaTheme="minorEastAsia"/>
          <w:sz w:val="28"/>
          <w:szCs w:val="28"/>
        </w:rPr>
        <w:t xml:space="preserve"> Российской Федерации, Федеральным </w:t>
      </w:r>
      <w:hyperlink r:id="rId8" w:tooltip="Федеральный закон от 06.10.2003 N 131-ФЗ (ред. от 18.04.2018) &quot;Об общих принципах организации местного самоуправления в Российской Федерации&quot; (с изм. и доп., вступ. в силу с 01.05.2018){КонсультантПлюс}" w:history="1">
        <w:r w:rsidRPr="00D864BE">
          <w:rPr>
            <w:rFonts w:eastAsiaTheme="minorEastAsia"/>
            <w:sz w:val="28"/>
            <w:szCs w:val="28"/>
          </w:rPr>
          <w:t>законом</w:t>
        </w:r>
      </w:hyperlink>
      <w:r w:rsidRPr="00D864BE">
        <w:rPr>
          <w:rFonts w:eastAsiaTheme="minorEastAsia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9" w:tooltip="Федеральный закон от 14.11.2002 N 161-ФЗ (ред. от 29.12.2017) &quot;О государственных и муниципальных унитарных предприятиях&quot;{КонсультантПлюс}" w:history="1">
        <w:r w:rsidRPr="00D864BE">
          <w:rPr>
            <w:rFonts w:eastAsiaTheme="minorEastAsia"/>
            <w:sz w:val="28"/>
            <w:szCs w:val="28"/>
          </w:rPr>
          <w:t>законом</w:t>
        </w:r>
      </w:hyperlink>
      <w:r w:rsidRPr="00D864BE">
        <w:rPr>
          <w:rFonts w:eastAsiaTheme="minorEastAsia"/>
          <w:sz w:val="28"/>
          <w:szCs w:val="28"/>
        </w:rPr>
        <w:t xml:space="preserve"> от 14.11.2002 № 161-ФЗ «О государственных и муниципальных унитарных предприятиях», </w:t>
      </w:r>
      <w:r>
        <w:rPr>
          <w:rFonts w:eastAsiaTheme="minorEastAsia"/>
          <w:sz w:val="28"/>
          <w:szCs w:val="28"/>
        </w:rPr>
        <w:t xml:space="preserve">Уставом </w:t>
      </w:r>
      <w:r w:rsidRPr="00D864BE">
        <w:rPr>
          <w:rFonts w:eastAsiaTheme="minorEastAsia"/>
          <w:sz w:val="28"/>
          <w:szCs w:val="28"/>
        </w:rPr>
        <w:t>муниципального образования Тяжинское городское поселение, и устанавливает порядок создания</w:t>
      </w:r>
      <w:proofErr w:type="gramEnd"/>
      <w:r w:rsidRPr="00D864BE">
        <w:rPr>
          <w:rFonts w:eastAsiaTheme="minorEastAsia"/>
          <w:sz w:val="28"/>
          <w:szCs w:val="28"/>
        </w:rPr>
        <w:t>, реорганизации и ликвидации муниципальных предприятий в Тяжинском городском поселении.</w:t>
      </w:r>
    </w:p>
    <w:p w:rsidR="006C48FF" w:rsidRDefault="00157DA6" w:rsidP="00157DA6">
      <w:pPr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1.2</w:t>
      </w:r>
      <w:r w:rsidR="00D864BE" w:rsidRPr="00D864BE">
        <w:rPr>
          <w:rFonts w:eastAsiaTheme="minorEastAsia"/>
          <w:sz w:val="28"/>
          <w:szCs w:val="28"/>
        </w:rPr>
        <w:t xml:space="preserve">. </w:t>
      </w:r>
      <w:r w:rsidRPr="00157DA6">
        <w:rPr>
          <w:rFonts w:eastAsiaTheme="minorEastAsia"/>
          <w:sz w:val="28"/>
          <w:szCs w:val="28"/>
        </w:rPr>
        <w:t>В случаях, когда в соответствии с действующим законодательством Российской Федерации при принятии решения о создании, реорганизации или ликвидации юридических лиц муниципальной формы собственности требуется согласие федерального антимонопольного органа, органы местного самоуправления принимают решения о создании, реорганизации или ликвидации муниципальных унитарных предприятий с соблюдением антимонопольного законодательства.</w:t>
      </w:r>
    </w:p>
    <w:p w:rsidR="00157DA6" w:rsidRPr="00157DA6" w:rsidRDefault="00157DA6" w:rsidP="00157DA6">
      <w:pPr>
        <w:ind w:firstLine="540"/>
        <w:jc w:val="both"/>
        <w:rPr>
          <w:color w:val="FF0000"/>
          <w:sz w:val="28"/>
          <w:szCs w:val="28"/>
        </w:rPr>
      </w:pPr>
    </w:p>
    <w:p w:rsidR="00157DA6" w:rsidRPr="000F40A2" w:rsidRDefault="00157DA6" w:rsidP="00157DA6">
      <w:pPr>
        <w:ind w:firstLine="540"/>
        <w:jc w:val="center"/>
        <w:rPr>
          <w:sz w:val="28"/>
          <w:szCs w:val="28"/>
        </w:rPr>
      </w:pPr>
      <w:r w:rsidRPr="000F40A2">
        <w:rPr>
          <w:sz w:val="28"/>
          <w:szCs w:val="28"/>
        </w:rPr>
        <w:t>2. Полномочия органов местного самоуправления по созданию,</w:t>
      </w:r>
    </w:p>
    <w:p w:rsidR="00157DA6" w:rsidRPr="000F40A2" w:rsidRDefault="00157DA6" w:rsidP="00157DA6">
      <w:pPr>
        <w:ind w:firstLine="540"/>
        <w:jc w:val="center"/>
        <w:rPr>
          <w:sz w:val="28"/>
          <w:szCs w:val="28"/>
        </w:rPr>
      </w:pPr>
      <w:r w:rsidRPr="000F40A2">
        <w:rPr>
          <w:sz w:val="28"/>
          <w:szCs w:val="28"/>
        </w:rPr>
        <w:t>реорганизации и ликвидации муниципальных предприятий</w:t>
      </w:r>
    </w:p>
    <w:p w:rsidR="00157DA6" w:rsidRPr="00157DA6" w:rsidRDefault="00157DA6" w:rsidP="00157DA6">
      <w:pPr>
        <w:rPr>
          <w:sz w:val="28"/>
          <w:szCs w:val="28"/>
        </w:rPr>
      </w:pP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 xml:space="preserve">2.1. Совет народных депутатов </w:t>
      </w:r>
      <w:r w:rsidR="00FF3169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157DA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F3169">
        <w:rPr>
          <w:rFonts w:ascii="Times New Roman" w:hAnsi="Times New Roman" w:cs="Times New Roman"/>
          <w:sz w:val="28"/>
          <w:szCs w:val="28"/>
        </w:rPr>
        <w:t>–</w:t>
      </w:r>
      <w:r w:rsidRPr="00157DA6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F3169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Pr="00157DA6">
        <w:rPr>
          <w:rFonts w:ascii="Times New Roman" w:hAnsi="Times New Roman" w:cs="Times New Roman"/>
          <w:sz w:val="28"/>
          <w:szCs w:val="28"/>
        </w:rPr>
        <w:t>):</w:t>
      </w:r>
    </w:p>
    <w:p w:rsid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>- определяет порядок принятия решения о создании муниципальных предприятий, их реорганизации и ликвидации в соответствии с действующим законодательством Российской Федерации</w:t>
      </w:r>
      <w:r w:rsidR="00FF3169">
        <w:rPr>
          <w:rFonts w:ascii="Times New Roman" w:hAnsi="Times New Roman" w:cs="Times New Roman"/>
          <w:sz w:val="28"/>
          <w:szCs w:val="28"/>
        </w:rPr>
        <w:t>;</w:t>
      </w:r>
    </w:p>
    <w:p w:rsidR="00FF3169" w:rsidRPr="00157DA6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3169">
        <w:rPr>
          <w:rFonts w:ascii="Times New Roman" w:hAnsi="Times New Roman" w:cs="Times New Roman"/>
          <w:sz w:val="28"/>
          <w:szCs w:val="28"/>
        </w:rPr>
        <w:t>устанавл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Pr="00FF3169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FF3169">
        <w:rPr>
          <w:rFonts w:ascii="Times New Roman" w:hAnsi="Times New Roman" w:cs="Times New Roman"/>
          <w:sz w:val="28"/>
          <w:szCs w:val="28"/>
        </w:rPr>
        <w:t xml:space="preserve"> назначения на должность и освобождения от должности руководителей муниципальных предприятий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 xml:space="preserve">2.2. </w:t>
      </w:r>
      <w:r w:rsidR="00FF3169">
        <w:rPr>
          <w:rFonts w:ascii="Times New Roman" w:hAnsi="Times New Roman" w:cs="Times New Roman"/>
          <w:sz w:val="28"/>
          <w:szCs w:val="28"/>
        </w:rPr>
        <w:t>администрация Тяжинского городского поселения (далее – администрация)</w:t>
      </w:r>
      <w:r w:rsidRPr="00157DA6">
        <w:rPr>
          <w:rFonts w:ascii="Times New Roman" w:hAnsi="Times New Roman" w:cs="Times New Roman"/>
          <w:sz w:val="28"/>
          <w:szCs w:val="28"/>
        </w:rPr>
        <w:t>: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 xml:space="preserve">- </w:t>
      </w:r>
      <w:r w:rsidR="00FF3169" w:rsidRPr="00FF3169">
        <w:rPr>
          <w:rFonts w:ascii="Times New Roman" w:hAnsi="Times New Roman" w:cs="Times New Roman"/>
          <w:sz w:val="28"/>
          <w:szCs w:val="28"/>
        </w:rPr>
        <w:t>принимает решение о создании муниципального унитарного предприятия;</w:t>
      </w:r>
    </w:p>
    <w:p w:rsidR="00157DA6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3169">
        <w:rPr>
          <w:rFonts w:ascii="Times New Roman" w:hAnsi="Times New Roman" w:cs="Times New Roman"/>
          <w:sz w:val="28"/>
          <w:szCs w:val="28"/>
        </w:rPr>
        <w:t>осуществляет функции и полномочия учредителя в отношении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F3169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3169">
        <w:rPr>
          <w:rFonts w:ascii="Times New Roman" w:hAnsi="Times New Roman" w:cs="Times New Roman"/>
          <w:sz w:val="28"/>
          <w:szCs w:val="28"/>
        </w:rPr>
        <w:t>;</w:t>
      </w:r>
    </w:p>
    <w:p w:rsidR="00FF3169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169">
        <w:rPr>
          <w:rFonts w:ascii="Times New Roman" w:hAnsi="Times New Roman" w:cs="Times New Roman"/>
          <w:sz w:val="28"/>
          <w:szCs w:val="28"/>
        </w:rPr>
        <w:t>- утверждает устав муниципального предприятия;</w:t>
      </w:r>
    </w:p>
    <w:p w:rsidR="00FF3169" w:rsidRPr="00157DA6" w:rsidRDefault="00FF3169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169">
        <w:rPr>
          <w:rFonts w:ascii="Times New Roman" w:hAnsi="Times New Roman" w:cs="Times New Roman"/>
          <w:sz w:val="28"/>
          <w:szCs w:val="28"/>
        </w:rPr>
        <w:lastRenderedPageBreak/>
        <w:t>- назначает на должность и освобождает от должности руководителя муниципального предприятия</w:t>
      </w:r>
      <w:r w:rsidR="000F40A2">
        <w:rPr>
          <w:rFonts w:ascii="Times New Roman" w:hAnsi="Times New Roman" w:cs="Times New Roman"/>
          <w:sz w:val="28"/>
          <w:szCs w:val="28"/>
        </w:rPr>
        <w:t>;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7DA6">
        <w:rPr>
          <w:rFonts w:ascii="Times New Roman" w:hAnsi="Times New Roman" w:cs="Times New Roman"/>
          <w:sz w:val="28"/>
          <w:szCs w:val="28"/>
        </w:rPr>
        <w:t>- представляет в антимонопольный орган ходатайство о даче согласия на создание, реорганизацию или ликвидацию муниципальных предприятий в случаях, предусмотренных антимонопольным законодательством.</w:t>
      </w:r>
    </w:p>
    <w:p w:rsidR="00157DA6" w:rsidRPr="00157DA6" w:rsidRDefault="00157DA6" w:rsidP="00157D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40A2" w:rsidRPr="000F40A2" w:rsidRDefault="000F40A2" w:rsidP="000F40A2">
      <w:pPr>
        <w:jc w:val="center"/>
        <w:rPr>
          <w:sz w:val="28"/>
          <w:szCs w:val="28"/>
        </w:rPr>
      </w:pPr>
      <w:r w:rsidRPr="000F40A2">
        <w:rPr>
          <w:sz w:val="28"/>
          <w:szCs w:val="28"/>
        </w:rPr>
        <w:t>3. Создание муниципальных предприятий</w:t>
      </w:r>
    </w:p>
    <w:p w:rsidR="000F40A2" w:rsidRPr="000F40A2" w:rsidRDefault="000F40A2" w:rsidP="000F40A2">
      <w:pPr>
        <w:jc w:val="center"/>
        <w:rPr>
          <w:sz w:val="28"/>
          <w:szCs w:val="28"/>
        </w:rPr>
      </w:pPr>
    </w:p>
    <w:p w:rsidR="000F40A2" w:rsidRPr="000F40A2" w:rsidRDefault="000F40A2" w:rsidP="000F4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0A2">
        <w:rPr>
          <w:rFonts w:ascii="Times New Roman" w:hAnsi="Times New Roman" w:cs="Times New Roman"/>
          <w:sz w:val="28"/>
          <w:szCs w:val="28"/>
        </w:rPr>
        <w:t>3.1. Условия создания муниципального предприятия.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3.1.1. Муниципальное предприятие может быть создано в случае: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использования имущества, приватизация которого запрещена;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осуществления деятельности в целях решения социальных задач (в том числе реализации определенных товаров и услуг по минимальным ценам);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производства отдельных видов продукции, изъятой из оборота или ограниченной в обороте;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иных случаях, предусмотренных законодательством.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3.1.2. Муниципальное казенное предприятие может быть создано в случае: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- если преобладающая или значительная часть производимой продукции, выполняемых работ, оказываемых услуг предназначена для нужд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>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производства отдельных видов продукции, изъятой из оборота или ограниченной в обороте;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необходимости осуществления отдельных дотируемых видов деятельности и ведения убыточных производств;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>- иных случаях, предусмотренных законодательством.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3.2. </w:t>
      </w:r>
      <w:r w:rsidR="00E52142">
        <w:rPr>
          <w:rFonts w:eastAsiaTheme="minorEastAsia"/>
          <w:sz w:val="28"/>
          <w:szCs w:val="28"/>
        </w:rPr>
        <w:t>Заместитель главы Тяжинского городского поселения</w:t>
      </w:r>
      <w:r w:rsidRPr="000F40A2">
        <w:rPr>
          <w:rFonts w:eastAsiaTheme="minorEastAsia"/>
          <w:sz w:val="28"/>
          <w:szCs w:val="28"/>
        </w:rPr>
        <w:t xml:space="preserve">, в предмет ведения которого входит сфера деятельности создаваемого муниципального предприятия, готовит главе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 xml:space="preserve"> письменное предложение о целесообразности его создания.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В предложении, кроме вопросов о целесообразности и необходимости создания муниципального предприятия, должны содержаться сведения о составе имущества, которым предполагается наделить создаваемое муниципальное предприятие, а также основных видах и целях деятельности, размещении и месте нахождения, предполагаемой кандидатуре руководителя, </w:t>
      </w:r>
      <w:r w:rsidR="00E52142" w:rsidRPr="00E52142">
        <w:rPr>
          <w:rFonts w:eastAsiaTheme="minorEastAsia"/>
          <w:sz w:val="28"/>
          <w:szCs w:val="28"/>
        </w:rPr>
        <w:t>планы и перспективы финансово-хозяйственной деятельности</w:t>
      </w:r>
      <w:r w:rsidRPr="000F40A2">
        <w:rPr>
          <w:rFonts w:eastAsiaTheme="minorEastAsia"/>
          <w:sz w:val="28"/>
          <w:szCs w:val="28"/>
        </w:rPr>
        <w:t>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3.3. Предложение о создании муниципального предприятия, направляется главе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>.</w:t>
      </w:r>
    </w:p>
    <w:p w:rsidR="000F40A2" w:rsidRPr="000F40A2" w:rsidRDefault="000F40A2" w:rsidP="000F40A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После получения соответствующего письменного указания (резолюции) главы </w:t>
      </w:r>
      <w:r w:rsidR="00E52142">
        <w:rPr>
          <w:rFonts w:eastAsiaTheme="minorEastAsia"/>
          <w:sz w:val="28"/>
          <w:szCs w:val="28"/>
        </w:rPr>
        <w:t>Тяжинского городского поселения</w:t>
      </w:r>
      <w:r w:rsidRPr="000F40A2">
        <w:rPr>
          <w:rFonts w:eastAsiaTheme="minorEastAsia"/>
          <w:sz w:val="28"/>
          <w:szCs w:val="28"/>
        </w:rPr>
        <w:t xml:space="preserve">, </w:t>
      </w:r>
      <w:r w:rsidR="00E52142">
        <w:rPr>
          <w:rFonts w:eastAsiaTheme="minorEastAsia"/>
          <w:sz w:val="28"/>
          <w:szCs w:val="28"/>
        </w:rPr>
        <w:t>ответственные специалисты готовя</w:t>
      </w:r>
      <w:r w:rsidRPr="000F40A2">
        <w:rPr>
          <w:rFonts w:eastAsiaTheme="minorEastAsia"/>
          <w:sz w:val="28"/>
          <w:szCs w:val="28"/>
        </w:rPr>
        <w:t>т проект правового акта администрации о создании муниципального предприятия.</w:t>
      </w:r>
    </w:p>
    <w:p w:rsidR="000F40A2" w:rsidRDefault="000F40A2" w:rsidP="006351E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0F40A2">
        <w:rPr>
          <w:rFonts w:eastAsiaTheme="minorEastAsia"/>
          <w:sz w:val="28"/>
          <w:szCs w:val="28"/>
        </w:rPr>
        <w:t xml:space="preserve">3.4. В течение месяца после издания правового акта о создании муниципального предприятия </w:t>
      </w:r>
      <w:r w:rsidR="006351E8">
        <w:rPr>
          <w:rFonts w:eastAsiaTheme="minorEastAsia"/>
          <w:sz w:val="28"/>
          <w:szCs w:val="28"/>
        </w:rPr>
        <w:t xml:space="preserve">администрация </w:t>
      </w:r>
      <w:r w:rsidRPr="000F40A2">
        <w:rPr>
          <w:rFonts w:eastAsiaTheme="minorEastAsia"/>
          <w:sz w:val="28"/>
          <w:szCs w:val="28"/>
        </w:rPr>
        <w:t>осуществляет процедуру созд</w:t>
      </w:r>
      <w:r w:rsidR="006351E8">
        <w:rPr>
          <w:rFonts w:eastAsiaTheme="minorEastAsia"/>
          <w:sz w:val="28"/>
          <w:szCs w:val="28"/>
        </w:rPr>
        <w:t>ания муниципального предприятия.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3.5. П</w:t>
      </w:r>
      <w:r w:rsidRPr="00437AC2">
        <w:rPr>
          <w:rFonts w:eastAsiaTheme="minorEastAsia"/>
          <w:sz w:val="28"/>
          <w:szCs w:val="28"/>
        </w:rPr>
        <w:t xml:space="preserve">осле государственной регистрации муниципального предприятия </w:t>
      </w:r>
      <w:r>
        <w:rPr>
          <w:rFonts w:eastAsiaTheme="minorEastAsia"/>
          <w:sz w:val="28"/>
          <w:szCs w:val="28"/>
        </w:rPr>
        <w:t xml:space="preserve">администрация </w:t>
      </w:r>
      <w:r w:rsidRPr="00437AC2">
        <w:rPr>
          <w:rFonts w:eastAsiaTheme="minorEastAsia"/>
          <w:sz w:val="28"/>
          <w:szCs w:val="28"/>
        </w:rPr>
        <w:t>в установленном порядке принимает решение о закреплении имущества, необходимого для осуществления целей его деятельности, на праве хозяйственного ведения или оперативного управления.</w:t>
      </w:r>
    </w:p>
    <w:p w:rsidR="00437AC2" w:rsidRPr="000F40A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437A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AC2">
        <w:rPr>
          <w:rFonts w:ascii="Times New Roman" w:hAnsi="Times New Roman" w:cs="Times New Roman"/>
          <w:sz w:val="28"/>
          <w:szCs w:val="28"/>
        </w:rPr>
        <w:tab/>
      </w:r>
      <w:r w:rsidRPr="00437AC2">
        <w:rPr>
          <w:rFonts w:ascii="Times New Roman" w:hAnsi="Times New Roman" w:cs="Times New Roman"/>
          <w:sz w:val="28"/>
          <w:szCs w:val="28"/>
        </w:rPr>
        <w:tab/>
        <w:t>4. Реорганизация муниципальных предприятий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4.1. Муниципальные предприятия могут быть реорганизованы в форме слияния, присоединения, разделения, выделения, преобразования.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4.2. </w:t>
      </w:r>
      <w:r w:rsidR="00582590" w:rsidRPr="00582590">
        <w:rPr>
          <w:rFonts w:eastAsiaTheme="minorEastAsia"/>
          <w:sz w:val="28"/>
          <w:szCs w:val="28"/>
        </w:rPr>
        <w:t>Заместитель главы Тяжинского городского поселения, в предмет ведения которого входит сфера деятельности создаваемого муниципального предприятия</w:t>
      </w:r>
      <w:r w:rsidRPr="00437AC2">
        <w:rPr>
          <w:rFonts w:eastAsiaTheme="minorEastAsia"/>
          <w:sz w:val="28"/>
          <w:szCs w:val="28"/>
        </w:rPr>
        <w:t xml:space="preserve">, готовит главе </w:t>
      </w:r>
      <w:r w:rsidR="00582590">
        <w:rPr>
          <w:rFonts w:eastAsiaTheme="minorEastAsia"/>
          <w:sz w:val="28"/>
          <w:szCs w:val="28"/>
        </w:rPr>
        <w:t>Тяжинского городского поселения</w:t>
      </w:r>
      <w:r w:rsidRPr="00437AC2">
        <w:rPr>
          <w:rFonts w:eastAsiaTheme="minorEastAsia"/>
          <w:sz w:val="28"/>
          <w:szCs w:val="28"/>
        </w:rPr>
        <w:t xml:space="preserve"> письменное предложение о необходимости его реорганизации.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В предложении должны содержаться подробный финансовый анализ и оценка деятельности муниципального предприятия, обоснование необходимости осуществления реорганизации, сведения о форме реорганизации.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4.3. При согласии главы </w:t>
      </w:r>
      <w:r w:rsidR="00582590">
        <w:rPr>
          <w:rFonts w:eastAsiaTheme="minorEastAsia"/>
          <w:sz w:val="28"/>
          <w:szCs w:val="28"/>
        </w:rPr>
        <w:t>Тяжинского городского поселения</w:t>
      </w:r>
      <w:r w:rsidRPr="00437AC2">
        <w:rPr>
          <w:rFonts w:eastAsiaTheme="minorEastAsia"/>
          <w:sz w:val="28"/>
          <w:szCs w:val="28"/>
        </w:rPr>
        <w:t xml:space="preserve"> на проведение реорганизации муниципального предприятия </w:t>
      </w:r>
      <w:r w:rsidR="00582590">
        <w:rPr>
          <w:rFonts w:eastAsiaTheme="minorEastAsia"/>
          <w:sz w:val="28"/>
          <w:szCs w:val="28"/>
        </w:rPr>
        <w:t>ответственные специалисты</w:t>
      </w:r>
      <w:r w:rsidRPr="00437AC2">
        <w:rPr>
          <w:rFonts w:eastAsiaTheme="minorEastAsia"/>
          <w:sz w:val="28"/>
          <w:szCs w:val="28"/>
        </w:rPr>
        <w:t xml:space="preserve"> готов</w:t>
      </w:r>
      <w:r w:rsidR="00582590">
        <w:rPr>
          <w:rFonts w:eastAsiaTheme="minorEastAsia"/>
          <w:sz w:val="28"/>
          <w:szCs w:val="28"/>
        </w:rPr>
        <w:t>я</w:t>
      </w:r>
      <w:r w:rsidRPr="00437AC2">
        <w:rPr>
          <w:rFonts w:eastAsiaTheme="minorEastAsia"/>
          <w:sz w:val="28"/>
          <w:szCs w:val="28"/>
        </w:rPr>
        <w:t>т проект соответствующего правового акта.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4.</w:t>
      </w:r>
      <w:r w:rsidR="00B1057B">
        <w:rPr>
          <w:rFonts w:eastAsiaTheme="minorEastAsia"/>
          <w:sz w:val="28"/>
          <w:szCs w:val="28"/>
        </w:rPr>
        <w:t>4</w:t>
      </w:r>
      <w:r w:rsidRPr="00437AC2">
        <w:rPr>
          <w:rFonts w:eastAsiaTheme="minorEastAsia"/>
          <w:sz w:val="28"/>
          <w:szCs w:val="28"/>
        </w:rPr>
        <w:t xml:space="preserve">. После издания правового акта </w:t>
      </w:r>
      <w:r w:rsidR="00582590">
        <w:rPr>
          <w:rFonts w:eastAsiaTheme="minorEastAsia"/>
          <w:sz w:val="28"/>
          <w:szCs w:val="28"/>
        </w:rPr>
        <w:t>администрация</w:t>
      </w:r>
      <w:r w:rsidRPr="00437AC2">
        <w:rPr>
          <w:rFonts w:eastAsiaTheme="minorEastAsia"/>
          <w:sz w:val="28"/>
          <w:szCs w:val="28"/>
        </w:rPr>
        <w:t xml:space="preserve"> осуществляет процедуру реорганизации муниципального предприятия в соответствии с действующим законодательством Российской Федерации: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назначает комиссию по инвентаризации имущества;</w:t>
      </w:r>
    </w:p>
    <w:p w:rsidR="00437AC2" w:rsidRPr="00437AC2" w:rsidRDefault="00582590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582590">
        <w:rPr>
          <w:rFonts w:eastAsiaTheme="minorEastAsia"/>
          <w:sz w:val="28"/>
          <w:szCs w:val="28"/>
        </w:rPr>
        <w:t>- направляет в орган, осуществляющий государственную регистрацию юридических лиц, пакет документов, необходимых для внесения соответствующих изменений в Государственный реестр юридических лиц, получает документ, подтверждающий внесение изменений, информирует о реорганизации юридического лица орган статистики, другие органы в соответствии с действующим законодательством Российской Федерации;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осуществляет иные полномочия в рамках своей компетенции.</w:t>
      </w:r>
    </w:p>
    <w:p w:rsidR="00437AC2" w:rsidRPr="00437AC2" w:rsidRDefault="00437AC2" w:rsidP="00437AC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4.</w:t>
      </w:r>
      <w:r w:rsidR="00B1057B">
        <w:rPr>
          <w:rFonts w:eastAsiaTheme="minorEastAsia"/>
          <w:sz w:val="28"/>
          <w:szCs w:val="28"/>
        </w:rPr>
        <w:t>5</w:t>
      </w:r>
      <w:r w:rsidRPr="00437AC2">
        <w:rPr>
          <w:rFonts w:eastAsiaTheme="minorEastAsia"/>
          <w:sz w:val="28"/>
          <w:szCs w:val="28"/>
        </w:rPr>
        <w:t>. Муниципальное предприятие считается реорганизованным, за исключением случаев реорганизации в форме присоединения, с момента государственной регистрации вновь возникших юридических лиц.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При реорганизации муниципального предприятия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58259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 Ликвидация муниципальных предприятий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5.1. Муниципальное предприятие может быть ликвидировано:</w:t>
      </w:r>
    </w:p>
    <w:p w:rsidR="00B1057B" w:rsidRDefault="00B1057B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437AC2">
        <w:rPr>
          <w:rFonts w:eastAsiaTheme="minorEastAsia"/>
          <w:sz w:val="28"/>
          <w:szCs w:val="28"/>
        </w:rPr>
        <w:t xml:space="preserve"> по решению главы </w:t>
      </w:r>
      <w:r>
        <w:rPr>
          <w:rFonts w:eastAsiaTheme="minorEastAsia"/>
          <w:sz w:val="28"/>
          <w:szCs w:val="28"/>
        </w:rPr>
        <w:t>Тяжинского городского поселения;</w:t>
      </w:r>
    </w:p>
    <w:p w:rsidR="00437AC2" w:rsidRPr="00437AC2" w:rsidRDefault="00B1057B" w:rsidP="00B1057B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437AC2" w:rsidRPr="00437AC2">
        <w:rPr>
          <w:rFonts w:eastAsiaTheme="minorEastAsia"/>
          <w:sz w:val="28"/>
          <w:szCs w:val="28"/>
        </w:rPr>
        <w:t xml:space="preserve">по решению суда </w:t>
      </w:r>
      <w:r w:rsidRPr="00B1057B">
        <w:rPr>
          <w:rFonts w:eastAsiaTheme="minorEastAsia"/>
          <w:sz w:val="28"/>
          <w:szCs w:val="28"/>
        </w:rPr>
        <w:t>по основаниям и в порядке</w:t>
      </w:r>
      <w:r w:rsidR="00437AC2" w:rsidRPr="00437AC2">
        <w:rPr>
          <w:rFonts w:eastAsiaTheme="minorEastAsia"/>
          <w:sz w:val="28"/>
          <w:szCs w:val="28"/>
        </w:rPr>
        <w:t>, предусмотренном законод</w:t>
      </w:r>
      <w:r>
        <w:rPr>
          <w:rFonts w:eastAsiaTheme="minorEastAsia"/>
          <w:sz w:val="28"/>
          <w:szCs w:val="28"/>
        </w:rPr>
        <w:t>ательством Российской Федерации.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5.2. Ликвидация муниципального предприятия не влечет за собой переход </w:t>
      </w:r>
      <w:r w:rsidRPr="00437AC2">
        <w:rPr>
          <w:rFonts w:eastAsiaTheme="minorEastAsia"/>
          <w:sz w:val="28"/>
          <w:szCs w:val="28"/>
        </w:rPr>
        <w:lastRenderedPageBreak/>
        <w:t>прав и обязанностей в порядке правопреемства к другим лицам.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5.3. В случае необходимости ликвидации муниципального предприятия </w:t>
      </w:r>
      <w:r w:rsidR="00B1057B">
        <w:rPr>
          <w:rFonts w:eastAsiaTheme="minorEastAsia"/>
          <w:sz w:val="28"/>
          <w:szCs w:val="28"/>
        </w:rPr>
        <w:t>з</w:t>
      </w:r>
      <w:r w:rsidR="00B1057B" w:rsidRPr="00B1057B">
        <w:rPr>
          <w:rFonts w:eastAsiaTheme="minorEastAsia"/>
          <w:sz w:val="28"/>
          <w:szCs w:val="28"/>
        </w:rPr>
        <w:t>аместитель главы Тяжинского городского поселения, в предмет ведения которого входит сфера деятельности создаваемого муниципального предприятия</w:t>
      </w:r>
      <w:r w:rsidRPr="00437AC2">
        <w:rPr>
          <w:rFonts w:eastAsiaTheme="minorEastAsia"/>
          <w:sz w:val="28"/>
          <w:szCs w:val="28"/>
        </w:rPr>
        <w:t xml:space="preserve">, готовит главе </w:t>
      </w:r>
      <w:r w:rsidR="00B1057B">
        <w:rPr>
          <w:rFonts w:eastAsiaTheme="minorEastAsia"/>
          <w:sz w:val="28"/>
          <w:szCs w:val="28"/>
        </w:rPr>
        <w:t>Тяжинского городского поселения</w:t>
      </w:r>
      <w:r w:rsidRPr="00437AC2">
        <w:rPr>
          <w:rFonts w:eastAsiaTheme="minorEastAsia"/>
          <w:sz w:val="28"/>
          <w:szCs w:val="28"/>
        </w:rPr>
        <w:t xml:space="preserve"> письменное предложение о необходимости его ликвидации.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В предложении о необходимости ликвидации муниципального предприятия должны содержаться причины ликвидации и сведения о составе ликвидационной комиссии.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5.4. При согласии главы </w:t>
      </w:r>
      <w:r w:rsidR="00B1057B" w:rsidRPr="00B1057B">
        <w:rPr>
          <w:rFonts w:eastAsiaTheme="minorEastAsia"/>
          <w:sz w:val="28"/>
          <w:szCs w:val="28"/>
        </w:rPr>
        <w:t xml:space="preserve">Тяжинского городского поселения </w:t>
      </w:r>
      <w:r w:rsidRPr="00437AC2">
        <w:rPr>
          <w:rFonts w:eastAsiaTheme="minorEastAsia"/>
          <w:sz w:val="28"/>
          <w:szCs w:val="28"/>
        </w:rPr>
        <w:t>на проведение ликвидации муниципального предприятия отраслевой орган готовит проект соответствующего правового акта.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5.5. На основании правового акта администрации осуществляет процедуру ликвидации муниципального предприятия в соответствии с действующим законодательством Российской Федерации.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5.6. </w:t>
      </w:r>
      <w:r w:rsidR="00B1057B">
        <w:rPr>
          <w:rFonts w:eastAsiaTheme="minorEastAsia"/>
          <w:sz w:val="28"/>
          <w:szCs w:val="28"/>
        </w:rPr>
        <w:t>Администрация</w:t>
      </w:r>
      <w:r w:rsidRPr="00437AC2">
        <w:rPr>
          <w:rFonts w:eastAsiaTheme="minorEastAsia"/>
          <w:sz w:val="28"/>
          <w:szCs w:val="28"/>
        </w:rPr>
        <w:t xml:space="preserve"> своим решением назначает ликвидационную комиссию, ее председателя, устанавливает порядок и сроки ликвидации.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5.7. С момента назначения ликвидационной комиссии к ней переходят полномочия по управлению делами муниципального предприятия, в том числе представительство от имени муниципального предприятия в судебных органах.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5.8. В состав ликвидационной комиссии входят:</w:t>
      </w:r>
    </w:p>
    <w:p w:rsidR="00437AC2" w:rsidRPr="00437AC2" w:rsidRDefault="00437AC2" w:rsidP="00B1057B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- представители </w:t>
      </w:r>
      <w:r w:rsidR="00B1057B">
        <w:rPr>
          <w:rFonts w:eastAsiaTheme="minorEastAsia"/>
          <w:sz w:val="28"/>
          <w:szCs w:val="28"/>
        </w:rPr>
        <w:t>администрации</w:t>
      </w:r>
      <w:r w:rsidRPr="00437AC2">
        <w:rPr>
          <w:rFonts w:eastAsiaTheme="minorEastAsia"/>
          <w:sz w:val="28"/>
          <w:szCs w:val="28"/>
        </w:rPr>
        <w:t>;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руководитель ликвидируемого предприятия;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главный бухгалтер ликвидируемого предприятия;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- иные лица.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5.9. Ликвидационная комиссия осуществляет все юридические действия в строгом соответствии с требованиями действующего законодательства Российской Федерации.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5.10. </w:t>
      </w:r>
      <w:proofErr w:type="gramStart"/>
      <w:r w:rsidRPr="00437AC2">
        <w:rPr>
          <w:rFonts w:eastAsiaTheme="minorEastAsia"/>
          <w:sz w:val="28"/>
          <w:szCs w:val="28"/>
        </w:rPr>
        <w:t>Ликвидация муниципального предприятия считается завершенной, а муниципальное предприятие - прекратившим существование после внесения об этом записи в единый государственный реестр юридических лиц.</w:t>
      </w:r>
      <w:proofErr w:type="gramEnd"/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 xml:space="preserve">5.11. В случае если при проведении ликвидации муниципального предприятия, основанного на праве хозяйственного ведения, установлена его неспособность </w:t>
      </w:r>
      <w:proofErr w:type="gramStart"/>
      <w:r w:rsidRPr="00437AC2">
        <w:rPr>
          <w:rFonts w:eastAsiaTheme="minorEastAsia"/>
          <w:sz w:val="28"/>
          <w:szCs w:val="28"/>
        </w:rPr>
        <w:t>удовлетворить</w:t>
      </w:r>
      <w:proofErr w:type="gramEnd"/>
      <w:r w:rsidRPr="00437AC2">
        <w:rPr>
          <w:rFonts w:eastAsiaTheme="minorEastAsia"/>
          <w:sz w:val="28"/>
          <w:szCs w:val="28"/>
        </w:rPr>
        <w:t xml:space="preserve"> требования кредиторов в полном объеме, председатель ликвидационной комиссии должен обратиться в арбитражный суд с заявлением о признании муниципального предприятия банкротом.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5.12. Муниципальное предприятие (за исключением муниципального казенного предприятия) может быть признано несостоятельным (банкротом) по решению арбитражного суда, если оно не в состоянии удовлетворить требования кредиторов.</w:t>
      </w:r>
    </w:p>
    <w:p w:rsidR="00437AC2" w:rsidRPr="00437AC2" w:rsidRDefault="00437AC2" w:rsidP="00582590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437AC2">
        <w:rPr>
          <w:rFonts w:eastAsiaTheme="minorEastAsia"/>
          <w:sz w:val="28"/>
          <w:szCs w:val="28"/>
        </w:rPr>
        <w:t>5.1</w:t>
      </w:r>
      <w:r w:rsidR="00B1057B">
        <w:rPr>
          <w:rFonts w:eastAsiaTheme="minorEastAsia"/>
          <w:sz w:val="28"/>
          <w:szCs w:val="28"/>
        </w:rPr>
        <w:t>3</w:t>
      </w:r>
      <w:r w:rsidRPr="00437AC2">
        <w:rPr>
          <w:rFonts w:eastAsiaTheme="minorEastAsia"/>
          <w:sz w:val="28"/>
          <w:szCs w:val="28"/>
        </w:rPr>
        <w:t>. Признание муниципального предприятия банкротом в судебном порядке влечет его ликвидацию.</w:t>
      </w:r>
    </w:p>
    <w:p w:rsidR="00157DA6" w:rsidRPr="00582590" w:rsidRDefault="00157DA6" w:rsidP="00582590">
      <w:pPr>
        <w:tabs>
          <w:tab w:val="left" w:pos="1020"/>
          <w:tab w:val="left" w:pos="4140"/>
        </w:tabs>
        <w:jc w:val="both"/>
        <w:rPr>
          <w:sz w:val="28"/>
          <w:szCs w:val="28"/>
        </w:rPr>
      </w:pPr>
    </w:p>
    <w:sectPr w:rsidR="00157DA6" w:rsidRPr="00582590" w:rsidSect="00E85D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87EB6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40A2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57DA6"/>
    <w:rsid w:val="001625FD"/>
    <w:rsid w:val="00164F4E"/>
    <w:rsid w:val="00166C64"/>
    <w:rsid w:val="001715EC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3655B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18F0"/>
    <w:rsid w:val="002A6661"/>
    <w:rsid w:val="002B0E28"/>
    <w:rsid w:val="002C0266"/>
    <w:rsid w:val="002C3256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0D7"/>
    <w:rsid w:val="0033679D"/>
    <w:rsid w:val="0034257A"/>
    <w:rsid w:val="0034653C"/>
    <w:rsid w:val="00354EE6"/>
    <w:rsid w:val="003744ED"/>
    <w:rsid w:val="00394E13"/>
    <w:rsid w:val="003A5FC3"/>
    <w:rsid w:val="003C2778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37AC2"/>
    <w:rsid w:val="0045021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77308"/>
    <w:rsid w:val="00582040"/>
    <w:rsid w:val="0058259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51E8"/>
    <w:rsid w:val="00637C76"/>
    <w:rsid w:val="0064183D"/>
    <w:rsid w:val="00652A6F"/>
    <w:rsid w:val="006538E5"/>
    <w:rsid w:val="00654649"/>
    <w:rsid w:val="00654B6F"/>
    <w:rsid w:val="00657AA3"/>
    <w:rsid w:val="0066326C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2B41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D7E53"/>
    <w:rsid w:val="007E2B5A"/>
    <w:rsid w:val="007E6162"/>
    <w:rsid w:val="007E75FF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3749"/>
    <w:rsid w:val="008B410F"/>
    <w:rsid w:val="008B65EC"/>
    <w:rsid w:val="008C1EC0"/>
    <w:rsid w:val="008C3206"/>
    <w:rsid w:val="008C5ED0"/>
    <w:rsid w:val="008E02C4"/>
    <w:rsid w:val="008E1AA3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3E66"/>
    <w:rsid w:val="009561E6"/>
    <w:rsid w:val="00957843"/>
    <w:rsid w:val="00961961"/>
    <w:rsid w:val="00963EDD"/>
    <w:rsid w:val="00965127"/>
    <w:rsid w:val="00972488"/>
    <w:rsid w:val="0097740B"/>
    <w:rsid w:val="009815A6"/>
    <w:rsid w:val="00992CA6"/>
    <w:rsid w:val="009A07DC"/>
    <w:rsid w:val="009A7152"/>
    <w:rsid w:val="009B3C41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03ED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057B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4302F"/>
    <w:rsid w:val="00B515C9"/>
    <w:rsid w:val="00B529C2"/>
    <w:rsid w:val="00B65214"/>
    <w:rsid w:val="00B65491"/>
    <w:rsid w:val="00B75884"/>
    <w:rsid w:val="00B766B0"/>
    <w:rsid w:val="00B8016E"/>
    <w:rsid w:val="00B84F5C"/>
    <w:rsid w:val="00B8684E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E58F5"/>
    <w:rsid w:val="00CF224A"/>
    <w:rsid w:val="00CF6CEB"/>
    <w:rsid w:val="00D00F87"/>
    <w:rsid w:val="00D1226D"/>
    <w:rsid w:val="00D13639"/>
    <w:rsid w:val="00D157F8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63F9"/>
    <w:rsid w:val="00D7786C"/>
    <w:rsid w:val="00D84F6F"/>
    <w:rsid w:val="00D863E3"/>
    <w:rsid w:val="00D864BE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1E7A"/>
    <w:rsid w:val="00DE7A82"/>
    <w:rsid w:val="00DF2A13"/>
    <w:rsid w:val="00DF3C00"/>
    <w:rsid w:val="00DF603D"/>
    <w:rsid w:val="00DF7633"/>
    <w:rsid w:val="00E03213"/>
    <w:rsid w:val="00E03BEA"/>
    <w:rsid w:val="00E0567A"/>
    <w:rsid w:val="00E10AB4"/>
    <w:rsid w:val="00E11A49"/>
    <w:rsid w:val="00E24A49"/>
    <w:rsid w:val="00E304D4"/>
    <w:rsid w:val="00E32C02"/>
    <w:rsid w:val="00E52142"/>
    <w:rsid w:val="00E555C8"/>
    <w:rsid w:val="00E557FD"/>
    <w:rsid w:val="00E62415"/>
    <w:rsid w:val="00E63E4D"/>
    <w:rsid w:val="00E71375"/>
    <w:rsid w:val="00E72A6B"/>
    <w:rsid w:val="00E73321"/>
    <w:rsid w:val="00E73BA9"/>
    <w:rsid w:val="00E74B5F"/>
    <w:rsid w:val="00E76AE8"/>
    <w:rsid w:val="00E8392F"/>
    <w:rsid w:val="00E85AD9"/>
    <w:rsid w:val="00E85D7B"/>
    <w:rsid w:val="00E86387"/>
    <w:rsid w:val="00E914A4"/>
    <w:rsid w:val="00E93A4B"/>
    <w:rsid w:val="00EA6E26"/>
    <w:rsid w:val="00EB00F7"/>
    <w:rsid w:val="00EB4AA3"/>
    <w:rsid w:val="00EB66C4"/>
    <w:rsid w:val="00ED1BDE"/>
    <w:rsid w:val="00ED2785"/>
    <w:rsid w:val="00EE6909"/>
    <w:rsid w:val="00EF0B1D"/>
    <w:rsid w:val="00F0680C"/>
    <w:rsid w:val="00F07AA0"/>
    <w:rsid w:val="00F13931"/>
    <w:rsid w:val="00F2005C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D6BCA"/>
    <w:rsid w:val="00FE1527"/>
    <w:rsid w:val="00FE1A29"/>
    <w:rsid w:val="00FE64B5"/>
    <w:rsid w:val="00FE71B1"/>
    <w:rsid w:val="00FF0536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5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94B8845BC3075E60A1DF7A09BA9C04ECB2C0C9B937842F36C4EE6BFEe5e2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E94B8845BC3075E60A1DF7A09BA9C04ECB3C1C7BC3F842F36C4EE6BFEe5e2L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94B8845BC3075E60A1DF7A09BA9C04ECB2CEC0BA31842F36C4EE6BFEe5e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8E23B-99D5-4813-9E2A-C6C5581B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13</cp:revision>
  <cp:lastPrinted>2018-09-05T09:33:00Z</cp:lastPrinted>
  <dcterms:created xsi:type="dcterms:W3CDTF">2018-07-22T04:24:00Z</dcterms:created>
  <dcterms:modified xsi:type="dcterms:W3CDTF">2018-09-12T06:00:00Z</dcterms:modified>
</cp:coreProperties>
</file>